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Name: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Grade: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Teacher: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is the name/title of your artwork?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materials did you use?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How was your voice represented in your art? What inspired this piece?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Did your artwork change from your original idea to the finished piece?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are you most proud of when you look at your art?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679790" cy="679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236017C829546B13DA4F2330358B7" ma:contentTypeVersion="0" ma:contentTypeDescription="Create a new document." ma:contentTypeScope="" ma:versionID="7e168fc2aec51d14802c671a65656f0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7TUPDFEVKPPK-536422486-4</_dlc_DocId>
    <_dlc_DocIdUrl xmlns="a23e6d57-d8a4-4f46-af0d-446ccfa6714c">
      <Url>https://www.sccoe.org/arts/yas/_layouts/15/DocIdRedir.aspx?ID=7TUPDFEVKPPK-536422486-4</Url>
      <Description>7TUPDFEVKPPK-536422486-4</Description>
    </_dlc_DocIdUrl>
  </documentManagement>
</p:properties>
</file>

<file path=customXml/itemProps1.xml><?xml version="1.0" encoding="utf-8"?>
<ds:datastoreItem xmlns:ds="http://schemas.openxmlformats.org/officeDocument/2006/customXml" ds:itemID="{07E21626-7895-4E69-85C5-CF339191B2F6}"/>
</file>

<file path=customXml/itemProps2.xml><?xml version="1.0" encoding="utf-8"?>
<ds:datastoreItem xmlns:ds="http://schemas.openxmlformats.org/officeDocument/2006/customXml" ds:itemID="{A17B52C2-7979-4544-98F0-021447DBED91}"/>
</file>

<file path=customXml/itemProps3.xml><?xml version="1.0" encoding="utf-8"?>
<ds:datastoreItem xmlns:ds="http://schemas.openxmlformats.org/officeDocument/2006/customXml" ds:itemID="{2C2BA0BF-5970-44F8-8A8C-CD4DFE4B5C5E}"/>
</file>

<file path=customXml/itemProps4.xml><?xml version="1.0" encoding="utf-8"?>
<ds:datastoreItem xmlns:ds="http://schemas.openxmlformats.org/officeDocument/2006/customXml" ds:itemID="{50B75891-7D2C-4EEE-82A2-32336AE136E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1044ba09-d14c-4006-86c2-fd97de3bd75c</vt:lpwstr>
  </property>
  <property fmtid="{D5CDD505-2E9C-101B-9397-08002B2CF9AE}" pid="3" name="ContentTypeId">
    <vt:lpwstr>0x010100EE5236017C829546B13DA4F2330358B7</vt:lpwstr>
  </property>
</Properties>
</file>